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0BE4" w14:textId="77777777" w:rsidR="009C1020" w:rsidRPr="00A87526" w:rsidRDefault="0080238A">
      <w:pPr>
        <w:jc w:val="center"/>
        <w:rPr>
          <w:b/>
          <w:sz w:val="38"/>
          <w:szCs w:val="40"/>
        </w:rPr>
      </w:pPr>
      <w:r w:rsidRPr="00A87526">
        <w:rPr>
          <w:noProof/>
        </w:rPr>
        <w:drawing>
          <wp:anchor distT="0" distB="0" distL="114300" distR="114300" simplePos="0" relativeHeight="251657728" behindDoc="1" locked="0" layoutInCell="1" allowOverlap="1" wp14:anchorId="4D291FCA" wp14:editId="3DB57016">
            <wp:simplePos x="0" y="0"/>
            <wp:positionH relativeFrom="column">
              <wp:posOffset>1628775</wp:posOffset>
            </wp:positionH>
            <wp:positionV relativeFrom="paragraph">
              <wp:posOffset>-502920</wp:posOffset>
            </wp:positionV>
            <wp:extent cx="2524125" cy="100647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AEE77" w14:textId="77777777" w:rsidR="009C1020" w:rsidRPr="00A87526" w:rsidRDefault="009C1020">
      <w:pPr>
        <w:jc w:val="center"/>
        <w:rPr>
          <w:b/>
          <w:sz w:val="38"/>
          <w:szCs w:val="40"/>
        </w:rPr>
      </w:pPr>
    </w:p>
    <w:p w14:paraId="329B0D65" w14:textId="77777777" w:rsidR="00811996" w:rsidRPr="00A87526" w:rsidRDefault="00811996">
      <w:pPr>
        <w:jc w:val="center"/>
        <w:rPr>
          <w:b/>
          <w:sz w:val="40"/>
          <w:szCs w:val="40"/>
        </w:rPr>
      </w:pPr>
      <w:r w:rsidRPr="00A87526">
        <w:rPr>
          <w:b/>
          <w:sz w:val="40"/>
          <w:szCs w:val="40"/>
        </w:rPr>
        <w:t>Graduate School Scholarship Opportunity</w:t>
      </w:r>
    </w:p>
    <w:p w14:paraId="015D9E15" w14:textId="77777777" w:rsidR="00811996" w:rsidRPr="00A87526" w:rsidRDefault="00811996">
      <w:pPr>
        <w:jc w:val="center"/>
        <w:rPr>
          <w:i/>
        </w:rPr>
      </w:pPr>
      <w:r w:rsidRPr="00A87526">
        <w:rPr>
          <w:i/>
        </w:rPr>
        <w:t>Washington City/County Management Association (WCMA)</w:t>
      </w:r>
    </w:p>
    <w:p w14:paraId="7F863C8E" w14:textId="77777777" w:rsidR="00811996" w:rsidRDefault="00811996">
      <w:pPr>
        <w:jc w:val="center"/>
        <w:rPr>
          <w:i/>
        </w:rPr>
      </w:pPr>
      <w:r w:rsidRPr="00A87526">
        <w:rPr>
          <w:i/>
        </w:rPr>
        <w:t xml:space="preserve">Application </w:t>
      </w:r>
      <w:r w:rsidR="009C0AE9" w:rsidRPr="00A87526">
        <w:rPr>
          <w:i/>
        </w:rPr>
        <w:t>Materials</w:t>
      </w:r>
    </w:p>
    <w:p w14:paraId="5BCE04E1" w14:textId="77777777" w:rsidR="00B30796" w:rsidRDefault="00B30796">
      <w:pPr>
        <w:jc w:val="center"/>
        <w:rPr>
          <w:i/>
        </w:rPr>
      </w:pPr>
    </w:p>
    <w:p w14:paraId="099E0355" w14:textId="77777777" w:rsidR="001C4E3C" w:rsidRPr="00B30796" w:rsidRDefault="00B30796" w:rsidP="00B30796">
      <w:pPr>
        <w:rPr>
          <w:i/>
        </w:rPr>
      </w:pPr>
      <w:r w:rsidRPr="00B30796">
        <w:rPr>
          <w:i/>
        </w:rPr>
        <w:t>"</w:t>
      </w:r>
      <w:r w:rsidR="00003CEB" w:rsidRPr="00003CEB">
        <w:rPr>
          <w:i/>
        </w:rPr>
        <w:t xml:space="preserve">I am honored to be associated with Washington’s city/county managers. Receiving this award has meant a tremendous amount to me. It is an investment in me as a future </w:t>
      </w:r>
      <w:proofErr w:type="gramStart"/>
      <w:r w:rsidR="00003CEB" w:rsidRPr="00003CEB">
        <w:rPr>
          <w:i/>
        </w:rPr>
        <w:t>leader, and</w:t>
      </w:r>
      <w:proofErr w:type="gramEnd"/>
      <w:r w:rsidR="00003CEB" w:rsidRPr="00003CEB">
        <w:rPr>
          <w:i/>
        </w:rPr>
        <w:t xml:space="preserve"> will indelibly shape my prospective career path as a public servant. The scholarship has also eased the financial burden of my graduate education, something I am particularly grateful for given the budgetary concerns facing millions of people and thousands of cities nationwide. I am eager to use the scholarship to build community and learn from some of our state’s sharpest government minds. After I graduate, I hope to promote data-driven decision-making to improve community outcomes. I will forever be an advocate of WCMA and look forward to supporting the association in any way I can. Thank you again for this incredible generous award.</w:t>
      </w:r>
      <w:r w:rsidRPr="00B30796">
        <w:rPr>
          <w:i/>
        </w:rPr>
        <w:t>"</w:t>
      </w:r>
    </w:p>
    <w:p w14:paraId="0DF29452" w14:textId="77777777" w:rsidR="001A4D4F" w:rsidRPr="000E499F" w:rsidRDefault="00600234" w:rsidP="00600234">
      <w:pPr>
        <w:pStyle w:val="PlainText"/>
        <w:tabs>
          <w:tab w:val="right" w:pos="9360"/>
        </w:tabs>
        <w:ind w:firstLine="720"/>
        <w:rPr>
          <w:rFonts w:ascii="Times New Roman" w:hAnsi="Times New Roman"/>
          <w:b/>
          <w:i/>
          <w:sz w:val="22"/>
          <w:szCs w:val="22"/>
        </w:rPr>
      </w:pPr>
      <w:r>
        <w:rPr>
          <w:rFonts w:ascii="Times New Roman" w:hAnsi="Times New Roman"/>
          <w:i/>
          <w:sz w:val="22"/>
          <w:szCs w:val="22"/>
        </w:rPr>
        <w:tab/>
      </w:r>
      <w:r w:rsidR="001A4D4F" w:rsidRPr="000E499F">
        <w:rPr>
          <w:rFonts w:ascii="Times New Roman" w:hAnsi="Times New Roman"/>
          <w:i/>
          <w:sz w:val="22"/>
          <w:szCs w:val="22"/>
        </w:rPr>
        <w:t xml:space="preserve"> – </w:t>
      </w:r>
      <w:r w:rsidR="00003CEB">
        <w:rPr>
          <w:rFonts w:ascii="Times New Roman" w:hAnsi="Times New Roman"/>
          <w:b/>
          <w:i/>
          <w:sz w:val="22"/>
          <w:szCs w:val="22"/>
        </w:rPr>
        <w:t>Griffin Lerner</w:t>
      </w:r>
      <w:r w:rsidR="00B30796" w:rsidRPr="00B30796">
        <w:rPr>
          <w:rFonts w:ascii="Times New Roman" w:hAnsi="Times New Roman"/>
          <w:b/>
          <w:i/>
          <w:sz w:val="22"/>
          <w:szCs w:val="22"/>
        </w:rPr>
        <w:t>, AICP - 20</w:t>
      </w:r>
      <w:r w:rsidR="00003CEB">
        <w:rPr>
          <w:rFonts w:ascii="Times New Roman" w:hAnsi="Times New Roman"/>
          <w:b/>
          <w:i/>
          <w:sz w:val="22"/>
          <w:szCs w:val="22"/>
        </w:rPr>
        <w:t>20</w:t>
      </w:r>
      <w:r w:rsidR="00B30796" w:rsidRPr="00B30796">
        <w:rPr>
          <w:rFonts w:ascii="Times New Roman" w:hAnsi="Times New Roman"/>
          <w:b/>
          <w:i/>
          <w:sz w:val="22"/>
          <w:szCs w:val="22"/>
        </w:rPr>
        <w:t>/20</w:t>
      </w:r>
      <w:r w:rsidR="00003CEB">
        <w:rPr>
          <w:rFonts w:ascii="Times New Roman" w:hAnsi="Times New Roman"/>
          <w:b/>
          <w:i/>
          <w:sz w:val="22"/>
          <w:szCs w:val="22"/>
        </w:rPr>
        <w:t>21</w:t>
      </w:r>
      <w:r w:rsidR="00B30796" w:rsidRPr="00B30796">
        <w:rPr>
          <w:rFonts w:ascii="Times New Roman" w:hAnsi="Times New Roman"/>
          <w:b/>
          <w:i/>
          <w:sz w:val="22"/>
          <w:szCs w:val="22"/>
        </w:rPr>
        <w:t xml:space="preserve"> WCMA Scholarship Winner</w:t>
      </w:r>
    </w:p>
    <w:p w14:paraId="2E30C95C" w14:textId="77777777" w:rsidR="00393AE3" w:rsidRPr="00A87526" w:rsidRDefault="00393AE3" w:rsidP="00393AE3"/>
    <w:p w14:paraId="20A99169" w14:textId="77777777" w:rsidR="003157E6" w:rsidRPr="00A87526" w:rsidRDefault="003157E6" w:rsidP="003157E6">
      <w:pPr>
        <w:ind w:right="-180"/>
        <w:rPr>
          <w:b/>
        </w:rPr>
      </w:pPr>
      <w:r w:rsidRPr="00A87526">
        <w:rPr>
          <w:b/>
        </w:rPr>
        <w:t>THE WASHINGTON CITY/COUNTY MANAGEMENT ASSOCIATION SCHOLARSHIP</w:t>
      </w:r>
    </w:p>
    <w:p w14:paraId="243C2B75" w14:textId="41E76426" w:rsidR="000B1705" w:rsidRPr="00A87526" w:rsidRDefault="000B1705" w:rsidP="00A544D4">
      <w:pPr>
        <w:jc w:val="both"/>
      </w:pPr>
      <w:r w:rsidRPr="00A87526">
        <w:t xml:space="preserve">The </w:t>
      </w:r>
      <w:r w:rsidR="00FD7287">
        <w:t>20</w:t>
      </w:r>
      <w:r w:rsidR="00DD1FD8">
        <w:t>2</w:t>
      </w:r>
      <w:r w:rsidR="00B553D4">
        <w:t>5</w:t>
      </w:r>
      <w:r w:rsidR="00FD7287">
        <w:t>-202</w:t>
      </w:r>
      <w:r w:rsidR="00B553D4">
        <w:t>6</w:t>
      </w:r>
      <w:r w:rsidRPr="00A87526">
        <w:t xml:space="preserve"> WCMA Scholarship is a $</w:t>
      </w:r>
      <w:r w:rsidR="002405F3">
        <w:t>5,0</w:t>
      </w:r>
      <w:r w:rsidRPr="00A87526">
        <w:t xml:space="preserve">00 educational fellowship for </w:t>
      </w:r>
      <w:r w:rsidR="002405F3">
        <w:t xml:space="preserve">the </w:t>
      </w:r>
      <w:r w:rsidR="009A0AAC">
        <w:t>20</w:t>
      </w:r>
      <w:r w:rsidR="00DD1FD8">
        <w:t>2</w:t>
      </w:r>
      <w:r w:rsidR="00B553D4">
        <w:t>5</w:t>
      </w:r>
      <w:r w:rsidR="009A0AAC">
        <w:t>-202</w:t>
      </w:r>
      <w:r w:rsidR="00B553D4">
        <w:t xml:space="preserve">6 </w:t>
      </w:r>
      <w:r w:rsidRPr="00A87526">
        <w:t>Academic Year.</w:t>
      </w:r>
    </w:p>
    <w:p w14:paraId="335BF7D4" w14:textId="77777777" w:rsidR="000B1705" w:rsidRPr="00A87526" w:rsidRDefault="000B1705" w:rsidP="000B1705"/>
    <w:p w14:paraId="6A3F4F10" w14:textId="77777777" w:rsidR="000B1705" w:rsidRPr="00A87526" w:rsidRDefault="00D3694E" w:rsidP="00A544D4">
      <w:pPr>
        <w:jc w:val="both"/>
      </w:pPr>
      <w:r w:rsidRPr="00A87526">
        <w:t>The recipient of this scholarship</w:t>
      </w:r>
      <w:r w:rsidR="002405F3">
        <w:t xml:space="preserve"> will be awarded $5</w:t>
      </w:r>
      <w:r w:rsidR="000B1705" w:rsidRPr="00A87526">
        <w:t>,000 to be used for his or her school related expenses.  In addition, the recipient will be awarded:</w:t>
      </w:r>
    </w:p>
    <w:p w14:paraId="19C90ADB" w14:textId="77777777" w:rsidR="00B01FB4" w:rsidRPr="00A87526" w:rsidRDefault="00B01FB4" w:rsidP="00A544D4">
      <w:pPr>
        <w:jc w:val="both"/>
      </w:pPr>
    </w:p>
    <w:p w14:paraId="50B23891" w14:textId="77777777" w:rsidR="004416BB" w:rsidRPr="00A87526" w:rsidRDefault="00124788" w:rsidP="002405F3">
      <w:pPr>
        <w:numPr>
          <w:ilvl w:val="0"/>
          <w:numId w:val="6"/>
        </w:numPr>
        <w:spacing w:after="80"/>
      </w:pPr>
      <w:r w:rsidRPr="00A87526">
        <w:t xml:space="preserve">Complimentary </w:t>
      </w:r>
      <w:r w:rsidR="004416BB" w:rsidRPr="00A87526">
        <w:t>WCMA</w:t>
      </w:r>
      <w:r w:rsidR="002405F3">
        <w:t xml:space="preserve"> student</w:t>
      </w:r>
      <w:r w:rsidR="004416BB" w:rsidRPr="00A87526">
        <w:t xml:space="preserve"> membership</w:t>
      </w:r>
      <w:r w:rsidRPr="00A87526">
        <w:t xml:space="preserve"> for 1 </w:t>
      </w:r>
      <w:proofErr w:type="gramStart"/>
      <w:r w:rsidRPr="00A87526">
        <w:t>year</w:t>
      </w:r>
      <w:r w:rsidR="004416BB" w:rsidRPr="00A87526">
        <w:t>;</w:t>
      </w:r>
      <w:proofErr w:type="gramEnd"/>
    </w:p>
    <w:p w14:paraId="6030F7AD" w14:textId="77777777" w:rsidR="00857377" w:rsidRDefault="002405F3" w:rsidP="002405F3">
      <w:pPr>
        <w:numPr>
          <w:ilvl w:val="0"/>
          <w:numId w:val="6"/>
        </w:numPr>
        <w:spacing w:after="80"/>
      </w:pPr>
      <w:r>
        <w:t xml:space="preserve">Complimentary registration and two night’s lodging (not to exceed </w:t>
      </w:r>
      <w:r w:rsidR="000B1705" w:rsidRPr="00A87526">
        <w:rPr>
          <w:b/>
        </w:rPr>
        <w:t>$</w:t>
      </w:r>
      <w:r w:rsidR="000B1705" w:rsidRPr="00A87526">
        <w:t>500</w:t>
      </w:r>
      <w:r>
        <w:t>)</w:t>
      </w:r>
      <w:r w:rsidR="000B1705" w:rsidRPr="00A87526">
        <w:t xml:space="preserve"> </w:t>
      </w:r>
      <w:r w:rsidR="00857377">
        <w:t xml:space="preserve">toward the WCMA Summer </w:t>
      </w:r>
      <w:proofErr w:type="gramStart"/>
      <w:r w:rsidR="00857377">
        <w:t>Conference;</w:t>
      </w:r>
      <w:proofErr w:type="gramEnd"/>
    </w:p>
    <w:p w14:paraId="519AA25B" w14:textId="77777777" w:rsidR="000B1705" w:rsidRPr="00A87526" w:rsidRDefault="000B1705" w:rsidP="002405F3">
      <w:pPr>
        <w:numPr>
          <w:ilvl w:val="0"/>
          <w:numId w:val="6"/>
        </w:numPr>
        <w:spacing w:after="80"/>
      </w:pPr>
      <w:r w:rsidRPr="00A87526">
        <w:t>Mentoring by a</w:t>
      </w:r>
      <w:r w:rsidR="002405F3">
        <w:t>n active professional</w:t>
      </w:r>
      <w:r w:rsidRPr="00A87526">
        <w:t xml:space="preserve"> city or county manager</w:t>
      </w:r>
      <w:r w:rsidR="002405F3">
        <w:t>.</w:t>
      </w:r>
    </w:p>
    <w:p w14:paraId="34535639" w14:textId="5E900AEF" w:rsidR="002405F3" w:rsidRPr="002405F3" w:rsidRDefault="002405F3" w:rsidP="002405F3">
      <w:pPr>
        <w:ind w:left="1350" w:hanging="630"/>
        <w:rPr>
          <w:i/>
          <w:sz w:val="22"/>
          <w:szCs w:val="22"/>
        </w:rPr>
      </w:pPr>
      <w:r w:rsidRPr="002405F3">
        <w:rPr>
          <w:i/>
          <w:sz w:val="22"/>
          <w:szCs w:val="22"/>
        </w:rPr>
        <w:t>Note:</w:t>
      </w:r>
      <w:r w:rsidRPr="002405F3">
        <w:rPr>
          <w:i/>
          <w:sz w:val="22"/>
          <w:szCs w:val="22"/>
        </w:rPr>
        <w:tab/>
        <w:t xml:space="preserve">International City/County Management Association (ICMA) may offer complimentary membership and discounted attendance at their </w:t>
      </w:r>
      <w:r w:rsidR="009A0AAC">
        <w:rPr>
          <w:i/>
          <w:sz w:val="22"/>
          <w:szCs w:val="22"/>
        </w:rPr>
        <w:t>20</w:t>
      </w:r>
      <w:r w:rsidR="00DD1FD8">
        <w:rPr>
          <w:i/>
          <w:sz w:val="22"/>
          <w:szCs w:val="22"/>
        </w:rPr>
        <w:t>2</w:t>
      </w:r>
      <w:r w:rsidR="00B553D4">
        <w:rPr>
          <w:i/>
          <w:sz w:val="22"/>
          <w:szCs w:val="22"/>
        </w:rPr>
        <w:t>5</w:t>
      </w:r>
      <w:r w:rsidR="0011092A">
        <w:rPr>
          <w:i/>
          <w:sz w:val="22"/>
          <w:szCs w:val="22"/>
        </w:rPr>
        <w:t xml:space="preserve"> annual conference.</w:t>
      </w:r>
    </w:p>
    <w:p w14:paraId="7C1FA863" w14:textId="77777777" w:rsidR="00965FCD" w:rsidRPr="00A87526" w:rsidRDefault="00965FCD" w:rsidP="00393AE3">
      <w:pPr>
        <w:rPr>
          <w:color w:val="000000"/>
        </w:rPr>
      </w:pPr>
    </w:p>
    <w:p w14:paraId="658BDC71" w14:textId="77777777" w:rsidR="00965FCD" w:rsidRPr="00A87526" w:rsidRDefault="00965FCD" w:rsidP="00DA6751">
      <w:pPr>
        <w:jc w:val="both"/>
      </w:pPr>
      <w:r w:rsidRPr="00A87526">
        <w:t xml:space="preserve">City </w:t>
      </w:r>
      <w:r w:rsidR="00721E3E" w:rsidRPr="00A87526">
        <w:t xml:space="preserve">and County </w:t>
      </w:r>
      <w:r w:rsidRPr="00A87526">
        <w:t>management practitioners recognize the prestige of the WCMA Scholarship and the honor it carries for the student and the academic institution</w:t>
      </w:r>
      <w:r w:rsidR="00076827" w:rsidRPr="00A87526">
        <w:t xml:space="preserve"> that</w:t>
      </w:r>
      <w:r w:rsidRPr="00A87526">
        <w:t xml:space="preserve"> he or she represents.</w:t>
      </w:r>
    </w:p>
    <w:p w14:paraId="4194CC45" w14:textId="77777777" w:rsidR="00BF60F8" w:rsidRPr="00A87526" w:rsidRDefault="00BF60F8" w:rsidP="000B1705">
      <w:pPr>
        <w:rPr>
          <w:bCs/>
          <w:color w:val="000000"/>
        </w:rPr>
      </w:pPr>
    </w:p>
    <w:p w14:paraId="046D3827" w14:textId="77777777" w:rsidR="00B01FB4" w:rsidRPr="00A87526" w:rsidRDefault="00B01FB4" w:rsidP="000B1705">
      <w:pPr>
        <w:rPr>
          <w:b/>
          <w:color w:val="000000"/>
        </w:rPr>
      </w:pPr>
      <w:r w:rsidRPr="00A87526">
        <w:rPr>
          <w:b/>
          <w:bCs/>
          <w:color w:val="000000"/>
        </w:rPr>
        <w:t>ELIGIBILITY CRITERIA</w:t>
      </w:r>
    </w:p>
    <w:p w14:paraId="6D0FF5C6" w14:textId="77777777" w:rsidR="00BF60F8" w:rsidRPr="00A87526" w:rsidRDefault="00BF60F8" w:rsidP="00B01FB4">
      <w:pPr>
        <w:jc w:val="both"/>
        <w:rPr>
          <w:color w:val="000000"/>
        </w:rPr>
      </w:pPr>
      <w:bookmarkStart w:id="0" w:name="OLE_LINK3"/>
      <w:r w:rsidRPr="00A87526">
        <w:rPr>
          <w:color w:val="000000"/>
        </w:rPr>
        <w:t>The primary objective of the WCMA Scholarship is to provide financial assistance to students who have chosen to pursue a graduate degree in public administration and who have a desire to work</w:t>
      </w:r>
      <w:r w:rsidR="004B3747" w:rsidRPr="00A87526">
        <w:rPr>
          <w:color w:val="000000"/>
        </w:rPr>
        <w:t xml:space="preserve"> in city or county management. </w:t>
      </w:r>
      <w:r w:rsidRPr="00A87526">
        <w:rPr>
          <w:color w:val="000000"/>
        </w:rPr>
        <w:t>Applicants must: (1) reside in Washington State, (2) have a bachelor</w:t>
      </w:r>
      <w:smartTag w:uri="urn:schemas-microsoft-com:office:smarttags" w:element="PersonName">
        <w:r w:rsidRPr="00A87526">
          <w:rPr>
            <w:color w:val="000000"/>
          </w:rPr>
          <w:t>'</w:t>
        </w:r>
      </w:smartTag>
      <w:r w:rsidRPr="00A87526">
        <w:rPr>
          <w:color w:val="000000"/>
        </w:rPr>
        <w:t xml:space="preserve">s degree, (3) be enrolled in or accepted for admission to a graduate </w:t>
      </w:r>
      <w:r w:rsidR="00F509C6" w:rsidRPr="00A87526">
        <w:rPr>
          <w:color w:val="000000"/>
        </w:rPr>
        <w:t>school</w:t>
      </w:r>
      <w:r w:rsidR="00045676" w:rsidRPr="00A87526">
        <w:rPr>
          <w:color w:val="000000"/>
        </w:rPr>
        <w:t xml:space="preserve">; preference given to schools in Washington, Oregon and </w:t>
      </w:r>
      <w:r w:rsidRPr="00A87526">
        <w:rPr>
          <w:color w:val="000000"/>
        </w:rPr>
        <w:t>Idaho</w:t>
      </w:r>
      <w:r w:rsidR="00045676" w:rsidRPr="00A87526">
        <w:rPr>
          <w:color w:val="000000"/>
        </w:rPr>
        <w:t xml:space="preserve">; </w:t>
      </w:r>
      <w:r w:rsidR="00F509C6" w:rsidRPr="00A87526">
        <w:rPr>
          <w:color w:val="000000"/>
        </w:rPr>
        <w:t xml:space="preserve">on-line graduate </w:t>
      </w:r>
      <w:r w:rsidR="00045676" w:rsidRPr="00A87526">
        <w:rPr>
          <w:color w:val="000000"/>
        </w:rPr>
        <w:t>programs</w:t>
      </w:r>
      <w:r w:rsidR="00F509C6" w:rsidRPr="00A87526">
        <w:rPr>
          <w:color w:val="000000"/>
        </w:rPr>
        <w:t xml:space="preserve"> are acceptable with Washington State residency </w:t>
      </w:r>
      <w:proofErr w:type="gramStart"/>
      <w:r w:rsidR="00F509C6" w:rsidRPr="00A87526">
        <w:rPr>
          <w:color w:val="000000"/>
        </w:rPr>
        <w:t>requirement</w:t>
      </w:r>
      <w:proofErr w:type="gramEnd"/>
      <w:r w:rsidR="001A4D4F" w:rsidRPr="00A87526">
        <w:rPr>
          <w:color w:val="000000"/>
        </w:rPr>
        <w:t>,</w:t>
      </w:r>
      <w:r w:rsidR="00F509C6" w:rsidRPr="00A87526">
        <w:rPr>
          <w:color w:val="000000"/>
        </w:rPr>
        <w:t xml:space="preserve"> </w:t>
      </w:r>
      <w:r w:rsidRPr="00A87526">
        <w:rPr>
          <w:color w:val="000000"/>
        </w:rPr>
        <w:t>and (4) demonstrate a serious commitment to pursu</w:t>
      </w:r>
      <w:r w:rsidR="00F509C6" w:rsidRPr="00A87526">
        <w:rPr>
          <w:color w:val="000000"/>
        </w:rPr>
        <w:t xml:space="preserve">e a career in local government </w:t>
      </w:r>
    </w:p>
    <w:p w14:paraId="1854A352" w14:textId="77777777" w:rsidR="00B01FB4" w:rsidRPr="00A87526" w:rsidRDefault="00B01FB4" w:rsidP="00B01FB4">
      <w:pPr>
        <w:rPr>
          <w:color w:val="000000"/>
        </w:rPr>
      </w:pPr>
    </w:p>
    <w:p w14:paraId="020A33F8" w14:textId="77777777" w:rsidR="00811996" w:rsidRPr="00A87526" w:rsidRDefault="00BF60F8" w:rsidP="00B01FB4">
      <w:r w:rsidRPr="00A87526">
        <w:rPr>
          <w:color w:val="000000"/>
        </w:rPr>
        <w:t>Preference will be given to graduate students pursuing a degree in public administration, public affairs,</w:t>
      </w:r>
      <w:r w:rsidR="00666E09" w:rsidRPr="00A87526">
        <w:rPr>
          <w:color w:val="000000"/>
        </w:rPr>
        <w:t xml:space="preserve"> or public policy</w:t>
      </w:r>
      <w:r w:rsidRPr="00A87526">
        <w:rPr>
          <w:color w:val="000000"/>
        </w:rPr>
        <w:t xml:space="preserve">. </w:t>
      </w:r>
      <w:bookmarkEnd w:id="0"/>
    </w:p>
    <w:p w14:paraId="5C7866E4" w14:textId="77777777" w:rsidR="009C1020" w:rsidRPr="00A87526" w:rsidRDefault="009C1020">
      <w:pPr>
        <w:rPr>
          <w:b/>
        </w:rPr>
      </w:pPr>
    </w:p>
    <w:p w14:paraId="121022B5" w14:textId="77777777" w:rsidR="00811996" w:rsidRPr="00A87526" w:rsidRDefault="00B01FB4">
      <w:pPr>
        <w:rPr>
          <w:b/>
        </w:rPr>
      </w:pPr>
      <w:r w:rsidRPr="00A87526">
        <w:rPr>
          <w:b/>
        </w:rPr>
        <w:t>WCMA BACKGROUND</w:t>
      </w:r>
    </w:p>
    <w:p w14:paraId="10103720" w14:textId="77777777" w:rsidR="00C36F68" w:rsidRPr="00A87526" w:rsidRDefault="00811996" w:rsidP="00B01FB4">
      <w:pPr>
        <w:pStyle w:val="NormalWeb"/>
        <w:spacing w:before="0" w:beforeAutospacing="0" w:after="0" w:afterAutospacing="0"/>
        <w:jc w:val="both"/>
        <w:rPr>
          <w:rFonts w:ascii="Times New Roman" w:hAnsi="Times New Roman"/>
          <w:sz w:val="24"/>
          <w:szCs w:val="24"/>
        </w:rPr>
      </w:pPr>
      <w:r w:rsidRPr="00A87526">
        <w:rPr>
          <w:rFonts w:ascii="Times New Roman" w:hAnsi="Times New Roman"/>
          <w:sz w:val="24"/>
          <w:szCs w:val="24"/>
        </w:rPr>
        <w:t>W</w:t>
      </w:r>
      <w:r w:rsidR="00BC213D" w:rsidRPr="00A87526">
        <w:rPr>
          <w:rFonts w:ascii="Times New Roman" w:hAnsi="Times New Roman"/>
          <w:sz w:val="24"/>
          <w:szCs w:val="24"/>
        </w:rPr>
        <w:t>C</w:t>
      </w:r>
      <w:r w:rsidRPr="00A87526">
        <w:rPr>
          <w:rFonts w:ascii="Times New Roman" w:hAnsi="Times New Roman"/>
          <w:sz w:val="24"/>
          <w:szCs w:val="24"/>
        </w:rPr>
        <w:t>MA is an affiliate of the International City/County Management Association, an organization devoted to enhancing the proficiency of city managers, county managers, and</w:t>
      </w:r>
      <w:r w:rsidR="00C36F68" w:rsidRPr="00A87526">
        <w:rPr>
          <w:rFonts w:ascii="Times New Roman" w:hAnsi="Times New Roman"/>
          <w:sz w:val="24"/>
          <w:szCs w:val="24"/>
        </w:rPr>
        <w:t xml:space="preserve"> other municipal </w:t>
      </w:r>
      <w:r w:rsidR="00C36F68" w:rsidRPr="00A87526">
        <w:rPr>
          <w:rFonts w:ascii="Times New Roman" w:hAnsi="Times New Roman"/>
          <w:sz w:val="24"/>
          <w:szCs w:val="24"/>
        </w:rPr>
        <w:lastRenderedPageBreak/>
        <w:t>administrators</w:t>
      </w:r>
      <w:r w:rsidRPr="00A87526">
        <w:rPr>
          <w:rFonts w:ascii="Times New Roman" w:hAnsi="Times New Roman"/>
          <w:sz w:val="24"/>
          <w:szCs w:val="24"/>
        </w:rPr>
        <w:t>.</w:t>
      </w:r>
      <w:r w:rsidR="00C36F68" w:rsidRPr="00A87526">
        <w:rPr>
          <w:rFonts w:ascii="Times New Roman" w:hAnsi="Times New Roman"/>
          <w:sz w:val="24"/>
          <w:szCs w:val="24"/>
        </w:rPr>
        <w:t xml:space="preserve"> The primary goal of the Washington City/County Management Association is to increase the knowledge, proficiency, quality and professionalism of local government management by providing education, information, and support services to members and their agencies. W</w:t>
      </w:r>
      <w:r w:rsidR="00BC213D" w:rsidRPr="00A87526">
        <w:rPr>
          <w:rFonts w:ascii="Times New Roman" w:hAnsi="Times New Roman"/>
          <w:sz w:val="24"/>
          <w:szCs w:val="24"/>
        </w:rPr>
        <w:t>C</w:t>
      </w:r>
      <w:r w:rsidR="00C36F68" w:rsidRPr="00A87526">
        <w:rPr>
          <w:rFonts w:ascii="Times New Roman" w:hAnsi="Times New Roman"/>
          <w:sz w:val="24"/>
          <w:szCs w:val="24"/>
        </w:rPr>
        <w:t>MA encourages the development of professional relationships and facilitates the exchange of ideas and information among members. WCMA also actively assists the Association of Washington Cities in its programming, legislative efforts, and support role to local government.</w:t>
      </w:r>
    </w:p>
    <w:p w14:paraId="591F7109" w14:textId="77777777" w:rsidR="00B01FB4" w:rsidRPr="00A87526" w:rsidRDefault="00B01FB4" w:rsidP="00B01FB4">
      <w:pPr>
        <w:pStyle w:val="NormalWeb"/>
        <w:spacing w:before="0" w:beforeAutospacing="0" w:after="0" w:afterAutospacing="0"/>
        <w:jc w:val="both"/>
        <w:rPr>
          <w:rFonts w:ascii="Times New Roman" w:hAnsi="Times New Roman"/>
          <w:sz w:val="24"/>
          <w:szCs w:val="24"/>
        </w:rPr>
      </w:pPr>
    </w:p>
    <w:p w14:paraId="264038C4" w14:textId="77777777" w:rsidR="00C86CC8" w:rsidRPr="00A87526" w:rsidRDefault="00C36F68" w:rsidP="00B01FB4">
      <w:pPr>
        <w:pStyle w:val="NormalWeb"/>
        <w:spacing w:before="0" w:beforeAutospacing="0" w:after="0" w:afterAutospacing="0"/>
        <w:jc w:val="both"/>
        <w:rPr>
          <w:rFonts w:ascii="Times New Roman" w:hAnsi="Times New Roman"/>
          <w:sz w:val="24"/>
          <w:szCs w:val="24"/>
        </w:rPr>
      </w:pPr>
      <w:r w:rsidRPr="00A87526">
        <w:rPr>
          <w:rFonts w:ascii="Times New Roman" w:hAnsi="Times New Roman"/>
          <w:sz w:val="24"/>
          <w:szCs w:val="24"/>
        </w:rPr>
        <w:t xml:space="preserve">Members include managers, administrators, and assistants of municipalities, counties, and other similar government agencies. Persons pursuing the profession of city or county administration, and individuals who have made distinct contributions to the advancement of the field of public administration also are welcome and encouraged to join. Over 250 managers and assistants </w:t>
      </w:r>
      <w:r w:rsidR="00DE1597" w:rsidRPr="00A87526">
        <w:rPr>
          <w:rFonts w:ascii="Times New Roman" w:hAnsi="Times New Roman"/>
          <w:sz w:val="24"/>
          <w:szCs w:val="24"/>
        </w:rPr>
        <w:t xml:space="preserve">are </w:t>
      </w:r>
      <w:r w:rsidRPr="00A87526">
        <w:rPr>
          <w:rFonts w:ascii="Times New Roman" w:hAnsi="Times New Roman"/>
          <w:sz w:val="24"/>
          <w:szCs w:val="24"/>
        </w:rPr>
        <w:t>currently members of W</w:t>
      </w:r>
      <w:r w:rsidR="00BC213D" w:rsidRPr="00A87526">
        <w:rPr>
          <w:rFonts w:ascii="Times New Roman" w:hAnsi="Times New Roman"/>
          <w:sz w:val="24"/>
          <w:szCs w:val="24"/>
        </w:rPr>
        <w:t>C</w:t>
      </w:r>
      <w:r w:rsidRPr="00A87526">
        <w:rPr>
          <w:rFonts w:ascii="Times New Roman" w:hAnsi="Times New Roman"/>
          <w:sz w:val="24"/>
          <w:szCs w:val="24"/>
        </w:rPr>
        <w:t>MA.</w:t>
      </w:r>
    </w:p>
    <w:p w14:paraId="08CE9085" w14:textId="77777777" w:rsidR="00B01FB4" w:rsidRPr="00A87526" w:rsidRDefault="00B01FB4" w:rsidP="00B01FB4">
      <w:pPr>
        <w:pStyle w:val="NormalWeb"/>
        <w:spacing w:before="0" w:beforeAutospacing="0" w:after="0" w:afterAutospacing="0"/>
        <w:jc w:val="both"/>
        <w:rPr>
          <w:rFonts w:ascii="Times New Roman" w:hAnsi="Times New Roman"/>
          <w:sz w:val="24"/>
          <w:szCs w:val="24"/>
        </w:rPr>
      </w:pPr>
    </w:p>
    <w:p w14:paraId="778B0592" w14:textId="77777777" w:rsidR="00393AE3" w:rsidRPr="00A87526" w:rsidRDefault="00393AE3" w:rsidP="00B01FB4">
      <w:pPr>
        <w:pStyle w:val="NormalWeb"/>
        <w:spacing w:before="0" w:beforeAutospacing="0" w:after="0" w:afterAutospacing="0"/>
        <w:jc w:val="both"/>
        <w:rPr>
          <w:rFonts w:ascii="Times New Roman" w:hAnsi="Times New Roman"/>
          <w:sz w:val="24"/>
          <w:szCs w:val="24"/>
        </w:rPr>
      </w:pPr>
      <w:r w:rsidRPr="00A87526">
        <w:rPr>
          <w:rFonts w:ascii="Times New Roman" w:hAnsi="Times New Roman"/>
          <w:sz w:val="24"/>
          <w:szCs w:val="24"/>
        </w:rPr>
        <w:t xml:space="preserve">For more resources available to you, as the next generation of city and county managers, please visit the WCMA </w:t>
      </w:r>
      <w:hyperlink r:id="rId9" w:history="1">
        <w:r w:rsidRPr="00A87526">
          <w:rPr>
            <w:rStyle w:val="Hyperlink"/>
            <w:rFonts w:ascii="Times New Roman" w:hAnsi="Times New Roman"/>
            <w:sz w:val="24"/>
            <w:szCs w:val="24"/>
          </w:rPr>
          <w:t>next generation</w:t>
        </w:r>
      </w:hyperlink>
      <w:r w:rsidRPr="00A87526">
        <w:rPr>
          <w:rFonts w:ascii="Times New Roman" w:hAnsi="Times New Roman"/>
          <w:sz w:val="24"/>
          <w:szCs w:val="24"/>
        </w:rPr>
        <w:t xml:space="preserve"> web page</w:t>
      </w:r>
      <w:r w:rsidR="00610C26" w:rsidRPr="00A87526">
        <w:rPr>
          <w:rFonts w:ascii="Times New Roman" w:hAnsi="Times New Roman"/>
          <w:sz w:val="24"/>
          <w:szCs w:val="24"/>
        </w:rPr>
        <w:t>.</w:t>
      </w:r>
    </w:p>
    <w:p w14:paraId="2B61A847" w14:textId="77777777" w:rsidR="00B01FB4" w:rsidRPr="00A87526" w:rsidRDefault="00B01FB4" w:rsidP="00F56C6B">
      <w:pPr>
        <w:jc w:val="both"/>
        <w:rPr>
          <w:b/>
        </w:rPr>
      </w:pPr>
    </w:p>
    <w:p w14:paraId="5C81778B" w14:textId="77777777" w:rsidR="00811996" w:rsidRPr="00A87526" w:rsidRDefault="00B01FB4" w:rsidP="00F56C6B">
      <w:pPr>
        <w:jc w:val="both"/>
        <w:rPr>
          <w:b/>
        </w:rPr>
      </w:pPr>
      <w:r w:rsidRPr="00A87526">
        <w:rPr>
          <w:b/>
        </w:rPr>
        <w:t>APPLICATION PROCESS</w:t>
      </w:r>
    </w:p>
    <w:p w14:paraId="6DD401D6" w14:textId="77777777" w:rsidR="00316213" w:rsidRPr="00A87526" w:rsidRDefault="00811996" w:rsidP="00F56C6B">
      <w:pPr>
        <w:jc w:val="both"/>
      </w:pPr>
      <w:r w:rsidRPr="00A87526">
        <w:t xml:space="preserve">Interested students </w:t>
      </w:r>
      <w:r w:rsidR="00497187" w:rsidRPr="00A87526">
        <w:t>must</w:t>
      </w:r>
      <w:r w:rsidRPr="00A87526">
        <w:t xml:space="preserve"> </w:t>
      </w:r>
      <w:r w:rsidR="002B69FD">
        <w:t>complete</w:t>
      </w:r>
      <w:r w:rsidRPr="00A87526">
        <w:t xml:space="preserve"> </w:t>
      </w:r>
      <w:r w:rsidR="00316213" w:rsidRPr="00A87526">
        <w:t>the</w:t>
      </w:r>
      <w:r w:rsidRPr="00A87526">
        <w:t xml:space="preserve"> </w:t>
      </w:r>
      <w:r w:rsidR="00441700">
        <w:t xml:space="preserve">attached form  </w:t>
      </w:r>
      <w:r w:rsidR="00316213" w:rsidRPr="00A87526">
        <w:t xml:space="preserve">and include the </w:t>
      </w:r>
      <w:r w:rsidR="00497187" w:rsidRPr="00A87526">
        <w:t>following required</w:t>
      </w:r>
      <w:r w:rsidR="00316213" w:rsidRPr="00A87526">
        <w:t xml:space="preserve"> items with your application:</w:t>
      </w:r>
    </w:p>
    <w:p w14:paraId="79574F9F" w14:textId="77777777" w:rsidR="00316213" w:rsidRPr="00A87526" w:rsidRDefault="00316213" w:rsidP="00F56C6B">
      <w:pPr>
        <w:jc w:val="both"/>
      </w:pPr>
    </w:p>
    <w:p w14:paraId="259681B9" w14:textId="77777777" w:rsidR="0098070F" w:rsidRPr="00A87526" w:rsidRDefault="0098070F" w:rsidP="0098070F">
      <w:pPr>
        <w:numPr>
          <w:ilvl w:val="0"/>
          <w:numId w:val="3"/>
        </w:numPr>
        <w:spacing w:line="260" w:lineRule="exact"/>
      </w:pPr>
      <w:r w:rsidRPr="00A87526">
        <w:t>A letter of application, no more than two pages in length, describing why you want to enter the city/county management field, what you hope to gain from your experience in receiving the scholarship, and why you believe you should be considered for this scholarship.</w:t>
      </w:r>
    </w:p>
    <w:p w14:paraId="19FB4C88" w14:textId="77777777" w:rsidR="0098070F" w:rsidRPr="00A87526" w:rsidRDefault="0098070F" w:rsidP="0098070F">
      <w:pPr>
        <w:numPr>
          <w:ilvl w:val="0"/>
          <w:numId w:val="3"/>
        </w:numPr>
        <w:spacing w:line="260" w:lineRule="exact"/>
      </w:pPr>
      <w:r w:rsidRPr="00A87526">
        <w:t>Two letters of reference, one from a previous or current undergraduate or graduate academic instructor and the other from a previous or current work supervisor.</w:t>
      </w:r>
    </w:p>
    <w:p w14:paraId="58B3CB55" w14:textId="77777777" w:rsidR="00316213" w:rsidRPr="00A87526" w:rsidRDefault="00316213" w:rsidP="00316213">
      <w:pPr>
        <w:numPr>
          <w:ilvl w:val="0"/>
          <w:numId w:val="3"/>
        </w:numPr>
        <w:spacing w:line="260" w:lineRule="exact"/>
      </w:pPr>
      <w:r w:rsidRPr="00A87526">
        <w:t xml:space="preserve">One official copy of your </w:t>
      </w:r>
      <w:r w:rsidRPr="00A87526">
        <w:rPr>
          <w:u w:val="single"/>
        </w:rPr>
        <w:t>undergraduate</w:t>
      </w:r>
      <w:r w:rsidRPr="00A87526">
        <w:t xml:space="preserve"> transcripts</w:t>
      </w:r>
    </w:p>
    <w:p w14:paraId="048C5220" w14:textId="77777777" w:rsidR="00316213" w:rsidRPr="00A87526" w:rsidRDefault="00316213" w:rsidP="00316213">
      <w:pPr>
        <w:numPr>
          <w:ilvl w:val="0"/>
          <w:numId w:val="3"/>
        </w:numPr>
        <w:spacing w:line="260" w:lineRule="exact"/>
      </w:pPr>
      <w:r w:rsidRPr="00A87526">
        <w:t xml:space="preserve">One official copy of your </w:t>
      </w:r>
      <w:r w:rsidRPr="00A87526">
        <w:rPr>
          <w:u w:val="single"/>
        </w:rPr>
        <w:t>graduate</w:t>
      </w:r>
      <w:r w:rsidRPr="00A87526">
        <w:t xml:space="preserve"> transcripts (if applicable)</w:t>
      </w:r>
    </w:p>
    <w:p w14:paraId="16374BBA" w14:textId="77777777" w:rsidR="0098070F" w:rsidRDefault="00316213" w:rsidP="00DD1FD8">
      <w:pPr>
        <w:numPr>
          <w:ilvl w:val="1"/>
          <w:numId w:val="3"/>
        </w:numPr>
        <w:spacing w:line="260" w:lineRule="exact"/>
      </w:pPr>
      <w:r w:rsidRPr="00A87526">
        <w:t>An initial unofficial copy of your transcripts is sufficient to meet the deadline but must be followed by an official copy of them.</w:t>
      </w:r>
    </w:p>
    <w:p w14:paraId="6260D797" w14:textId="77777777" w:rsidR="00DD1FD8" w:rsidRDefault="00DD1FD8" w:rsidP="00DD1FD8">
      <w:pPr>
        <w:spacing w:line="260" w:lineRule="exact"/>
      </w:pPr>
    </w:p>
    <w:p w14:paraId="383B9E76" w14:textId="77777777" w:rsidR="00DD1FD8" w:rsidRDefault="00DD1FD8" w:rsidP="00DD1FD8">
      <w:pPr>
        <w:spacing w:line="260" w:lineRule="exact"/>
      </w:pPr>
      <w:r>
        <w:t xml:space="preserve">All information is to be compiled into one PDF and submitted via email to </w:t>
      </w:r>
      <w:hyperlink r:id="rId10" w:history="1">
        <w:r w:rsidRPr="00DD1FD8">
          <w:rPr>
            <w:rStyle w:val="Hyperlink"/>
          </w:rPr>
          <w:t>Michael Rizzitiello</w:t>
        </w:r>
      </w:hyperlink>
      <w:r>
        <w:t xml:space="preserve">. Please indicate when submitting if your official transcript will be sent directly from your educational institution. </w:t>
      </w:r>
    </w:p>
    <w:p w14:paraId="623AF034" w14:textId="77777777" w:rsidR="00DD1FD8" w:rsidRPr="00A87526" w:rsidRDefault="00DD1FD8" w:rsidP="00DD1FD8">
      <w:pPr>
        <w:spacing w:line="260" w:lineRule="exact"/>
      </w:pPr>
    </w:p>
    <w:p w14:paraId="0A1DE4D8" w14:textId="77777777" w:rsidR="0098070F" w:rsidRPr="00A87526" w:rsidRDefault="00B01FB4" w:rsidP="00F56C6B">
      <w:pPr>
        <w:jc w:val="both"/>
        <w:rPr>
          <w:b/>
        </w:rPr>
      </w:pPr>
      <w:r w:rsidRPr="00A87526">
        <w:rPr>
          <w:b/>
        </w:rPr>
        <w:t>DEADLINE</w:t>
      </w:r>
      <w:r w:rsidR="003157E6" w:rsidRPr="00A87526">
        <w:rPr>
          <w:b/>
        </w:rPr>
        <w:t>:</w:t>
      </w:r>
    </w:p>
    <w:p w14:paraId="37E0DFCD" w14:textId="5427CD23" w:rsidR="000B1705" w:rsidRPr="00A87526" w:rsidRDefault="0098070F" w:rsidP="009A0AAC">
      <w:pPr>
        <w:jc w:val="both"/>
      </w:pPr>
      <w:r w:rsidRPr="00A87526">
        <w:t>The deadline for submission is</w:t>
      </w:r>
      <w:r w:rsidR="00C36F68" w:rsidRPr="00A87526">
        <w:t>,</w:t>
      </w:r>
      <w:r w:rsidR="00C36F68" w:rsidRPr="00A87526">
        <w:rPr>
          <w:b/>
        </w:rPr>
        <w:t xml:space="preserve"> </w:t>
      </w:r>
      <w:r w:rsidR="00441700">
        <w:rPr>
          <w:b/>
          <w:u w:val="single"/>
        </w:rPr>
        <w:t>4</w:t>
      </w:r>
      <w:r w:rsidR="003157E6" w:rsidRPr="00A87526">
        <w:rPr>
          <w:b/>
          <w:u w:val="single"/>
        </w:rPr>
        <w:t xml:space="preserve">:00 pm on </w:t>
      </w:r>
      <w:r w:rsidR="00C86CC8" w:rsidRPr="00A87526">
        <w:rPr>
          <w:b/>
          <w:u w:val="single"/>
        </w:rPr>
        <w:t xml:space="preserve">Friday, </w:t>
      </w:r>
      <w:r w:rsidR="002C0DFF">
        <w:rPr>
          <w:b/>
          <w:u w:val="single"/>
        </w:rPr>
        <w:t xml:space="preserve">May </w:t>
      </w:r>
      <w:r w:rsidR="00FB287A">
        <w:rPr>
          <w:b/>
          <w:u w:val="single"/>
        </w:rPr>
        <w:t>23</w:t>
      </w:r>
      <w:r w:rsidR="00FB287A" w:rsidRPr="00FB287A">
        <w:rPr>
          <w:b/>
          <w:u w:val="single"/>
          <w:vertAlign w:val="superscript"/>
        </w:rPr>
        <w:t>rd</w:t>
      </w:r>
      <w:r w:rsidR="00FB287A">
        <w:rPr>
          <w:b/>
          <w:u w:val="single"/>
        </w:rPr>
        <w:t>, 2025</w:t>
      </w:r>
      <w:r w:rsidR="00811996" w:rsidRPr="00A87526">
        <w:t>.</w:t>
      </w:r>
      <w:r w:rsidR="003157E6" w:rsidRPr="00A87526">
        <w:t xml:space="preserve"> </w:t>
      </w:r>
      <w:r w:rsidR="00811996" w:rsidRPr="00A87526">
        <w:t xml:space="preserve">Information submitted will be verified prior to the selection of a </w:t>
      </w:r>
      <w:r w:rsidR="00EF75D1" w:rsidRPr="00A87526">
        <w:t>recipient.</w:t>
      </w:r>
      <w:r w:rsidR="00811996" w:rsidRPr="00A87526">
        <w:t xml:space="preserve"> </w:t>
      </w:r>
      <w:r w:rsidR="001C4E3C" w:rsidRPr="00A87526">
        <w:rPr>
          <w:b/>
          <w:u w:val="single"/>
        </w:rPr>
        <w:t>Only complete applications will be considered.</w:t>
      </w:r>
      <w:r w:rsidR="001C4E3C" w:rsidRPr="00A87526">
        <w:t xml:space="preserve"> </w:t>
      </w:r>
    </w:p>
    <w:p w14:paraId="48F69131" w14:textId="77777777" w:rsidR="00811996" w:rsidRPr="00A87526" w:rsidRDefault="00811996"/>
    <w:p w14:paraId="362CD6D9" w14:textId="77777777" w:rsidR="00811996" w:rsidRPr="00A87526" w:rsidRDefault="00811996">
      <w:r w:rsidRPr="00A87526">
        <w:t>Questions during the</w:t>
      </w:r>
      <w:r w:rsidR="006F34A2">
        <w:t xml:space="preserve"> application period are welcome</w:t>
      </w:r>
      <w:r w:rsidR="009A0AAC">
        <w:t xml:space="preserve"> and may be directed to </w:t>
      </w:r>
      <w:hyperlink r:id="rId11" w:history="1">
        <w:r w:rsidR="00DD1FD8" w:rsidRPr="00DD1FD8">
          <w:rPr>
            <w:rStyle w:val="Hyperlink"/>
          </w:rPr>
          <w:t>Michael Rizzitiello</w:t>
        </w:r>
      </w:hyperlink>
      <w:r w:rsidR="00DD1FD8">
        <w:t>.</w:t>
      </w:r>
    </w:p>
    <w:p w14:paraId="713B18B2" w14:textId="77777777" w:rsidR="00811996" w:rsidRPr="00A87526" w:rsidRDefault="00811996"/>
    <w:p w14:paraId="032F6B04" w14:textId="77777777" w:rsidR="000B1705" w:rsidRPr="00AF1003" w:rsidRDefault="00811996" w:rsidP="00726BD1">
      <w:pPr>
        <w:jc w:val="both"/>
        <w:rPr>
          <w:sz w:val="20"/>
          <w:szCs w:val="20"/>
        </w:rPr>
      </w:pPr>
      <w:r w:rsidRPr="00A87526">
        <w:t>A committee of current Washington city and county managers</w:t>
      </w:r>
      <w:r w:rsidR="00EE682D" w:rsidRPr="00A87526">
        <w:t xml:space="preserve"> and the past recipient</w:t>
      </w:r>
      <w:r w:rsidR="00BB7547" w:rsidRPr="00A87526">
        <w:t xml:space="preserve"> will review the applications. </w:t>
      </w:r>
      <w:r w:rsidRPr="00A87526">
        <w:t>All applicants will be notified of the outcome</w:t>
      </w:r>
      <w:r w:rsidR="00393AE3" w:rsidRPr="00A87526">
        <w:t xml:space="preserve"> </w:t>
      </w:r>
      <w:r w:rsidR="00190078" w:rsidRPr="00A87526">
        <w:t>in</w:t>
      </w:r>
      <w:r w:rsidR="00393AE3" w:rsidRPr="00A87526">
        <w:t xml:space="preserve"> </w:t>
      </w:r>
      <w:r w:rsidR="003018DA" w:rsidRPr="00F55EC7">
        <w:t>late June</w:t>
      </w:r>
      <w:r w:rsidRPr="00A87526">
        <w:t>.</w:t>
      </w:r>
    </w:p>
    <w:sectPr w:rsidR="000B1705" w:rsidRPr="00AF1003" w:rsidSect="002B3AF5">
      <w:pgSz w:w="12240" w:h="15840" w:code="1"/>
      <w:pgMar w:top="100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2647B" w14:textId="77777777" w:rsidR="00A20FBF" w:rsidRDefault="00A20FBF" w:rsidP="009C1020">
      <w:r>
        <w:separator/>
      </w:r>
    </w:p>
  </w:endnote>
  <w:endnote w:type="continuationSeparator" w:id="0">
    <w:p w14:paraId="00C5723A" w14:textId="77777777" w:rsidR="00A20FBF" w:rsidRDefault="00A20FBF" w:rsidP="009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EBEB2" w14:textId="77777777" w:rsidR="00A20FBF" w:rsidRDefault="00A20FBF" w:rsidP="009C1020">
      <w:r>
        <w:separator/>
      </w:r>
    </w:p>
  </w:footnote>
  <w:footnote w:type="continuationSeparator" w:id="0">
    <w:p w14:paraId="76511F9D" w14:textId="77777777" w:rsidR="00A20FBF" w:rsidRDefault="00A20FBF" w:rsidP="009C1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6AE"/>
    <w:multiLevelType w:val="hybridMultilevel"/>
    <w:tmpl w:val="C7582BA8"/>
    <w:lvl w:ilvl="0" w:tplc="5002CC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51980"/>
    <w:multiLevelType w:val="hybridMultilevel"/>
    <w:tmpl w:val="FF2A9B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AC1D45"/>
    <w:multiLevelType w:val="hybridMultilevel"/>
    <w:tmpl w:val="208E6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3A7497"/>
    <w:multiLevelType w:val="hybridMultilevel"/>
    <w:tmpl w:val="3F66A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9F5AFB"/>
    <w:multiLevelType w:val="hybridMultilevel"/>
    <w:tmpl w:val="47E2209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4357F5"/>
    <w:multiLevelType w:val="hybridMultilevel"/>
    <w:tmpl w:val="850C7B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96978">
    <w:abstractNumId w:val="0"/>
  </w:num>
  <w:num w:numId="2" w16cid:durableId="1208057613">
    <w:abstractNumId w:val="3"/>
  </w:num>
  <w:num w:numId="3" w16cid:durableId="1549684797">
    <w:abstractNumId w:val="1"/>
  </w:num>
  <w:num w:numId="4" w16cid:durableId="1947426477">
    <w:abstractNumId w:val="5"/>
  </w:num>
  <w:num w:numId="5" w16cid:durableId="1994872656">
    <w:abstractNumId w:val="4"/>
  </w:num>
  <w:num w:numId="6" w16cid:durableId="1578972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68"/>
    <w:rsid w:val="00003CEB"/>
    <w:rsid w:val="00004FDB"/>
    <w:rsid w:val="00007BA9"/>
    <w:rsid w:val="00010812"/>
    <w:rsid w:val="00030517"/>
    <w:rsid w:val="00045676"/>
    <w:rsid w:val="000747AD"/>
    <w:rsid w:val="00076827"/>
    <w:rsid w:val="000A37AD"/>
    <w:rsid w:val="000B1705"/>
    <w:rsid w:val="000B7E56"/>
    <w:rsid w:val="000C06E8"/>
    <w:rsid w:val="000C3BBF"/>
    <w:rsid w:val="000E499F"/>
    <w:rsid w:val="000F4C98"/>
    <w:rsid w:val="0011092A"/>
    <w:rsid w:val="00124788"/>
    <w:rsid w:val="00133FBE"/>
    <w:rsid w:val="00144CEB"/>
    <w:rsid w:val="001654EA"/>
    <w:rsid w:val="00173E89"/>
    <w:rsid w:val="00185D95"/>
    <w:rsid w:val="00190078"/>
    <w:rsid w:val="00192420"/>
    <w:rsid w:val="00193B40"/>
    <w:rsid w:val="001A4D4F"/>
    <w:rsid w:val="001B7C9E"/>
    <w:rsid w:val="001C13A0"/>
    <w:rsid w:val="001C4E3C"/>
    <w:rsid w:val="002004BF"/>
    <w:rsid w:val="002405F3"/>
    <w:rsid w:val="00246CD5"/>
    <w:rsid w:val="002474E3"/>
    <w:rsid w:val="002764E7"/>
    <w:rsid w:val="00291753"/>
    <w:rsid w:val="002B3AF5"/>
    <w:rsid w:val="002B69FD"/>
    <w:rsid w:val="002C0DFF"/>
    <w:rsid w:val="002D0A46"/>
    <w:rsid w:val="002E09DA"/>
    <w:rsid w:val="003018DA"/>
    <w:rsid w:val="003143F0"/>
    <w:rsid w:val="003157E6"/>
    <w:rsid w:val="00316213"/>
    <w:rsid w:val="00316F07"/>
    <w:rsid w:val="00341F4F"/>
    <w:rsid w:val="0035585D"/>
    <w:rsid w:val="00362DC4"/>
    <w:rsid w:val="00376979"/>
    <w:rsid w:val="00393AE3"/>
    <w:rsid w:val="003C7A4F"/>
    <w:rsid w:val="003C7FB0"/>
    <w:rsid w:val="003F284D"/>
    <w:rsid w:val="00413442"/>
    <w:rsid w:val="004416BB"/>
    <w:rsid w:val="00441700"/>
    <w:rsid w:val="00474152"/>
    <w:rsid w:val="00497187"/>
    <w:rsid w:val="004B3747"/>
    <w:rsid w:val="00536AC8"/>
    <w:rsid w:val="00537F21"/>
    <w:rsid w:val="005B7DEF"/>
    <w:rsid w:val="005C4AA7"/>
    <w:rsid w:val="005E56D4"/>
    <w:rsid w:val="00600234"/>
    <w:rsid w:val="00610C26"/>
    <w:rsid w:val="00611BA7"/>
    <w:rsid w:val="00641759"/>
    <w:rsid w:val="00650783"/>
    <w:rsid w:val="00655EAC"/>
    <w:rsid w:val="006627C4"/>
    <w:rsid w:val="00666E09"/>
    <w:rsid w:val="00673565"/>
    <w:rsid w:val="00690722"/>
    <w:rsid w:val="006A5BE2"/>
    <w:rsid w:val="006B0A97"/>
    <w:rsid w:val="006D2573"/>
    <w:rsid w:val="006D4ECA"/>
    <w:rsid w:val="006E5FA0"/>
    <w:rsid w:val="006F34A2"/>
    <w:rsid w:val="007149A3"/>
    <w:rsid w:val="007151A1"/>
    <w:rsid w:val="0072021B"/>
    <w:rsid w:val="00720EA9"/>
    <w:rsid w:val="00721E3E"/>
    <w:rsid w:val="00726BD1"/>
    <w:rsid w:val="00760C8E"/>
    <w:rsid w:val="007664BB"/>
    <w:rsid w:val="007B266F"/>
    <w:rsid w:val="007B2CCD"/>
    <w:rsid w:val="007B5436"/>
    <w:rsid w:val="007B7E86"/>
    <w:rsid w:val="007D14F3"/>
    <w:rsid w:val="007E4D99"/>
    <w:rsid w:val="007E59F4"/>
    <w:rsid w:val="00801475"/>
    <w:rsid w:val="0080238A"/>
    <w:rsid w:val="008042BB"/>
    <w:rsid w:val="00811996"/>
    <w:rsid w:val="0084493E"/>
    <w:rsid w:val="008471D5"/>
    <w:rsid w:val="008568B6"/>
    <w:rsid w:val="00857377"/>
    <w:rsid w:val="0087697D"/>
    <w:rsid w:val="00896F50"/>
    <w:rsid w:val="008A3D4C"/>
    <w:rsid w:val="008E2DCE"/>
    <w:rsid w:val="009273BE"/>
    <w:rsid w:val="00937C7F"/>
    <w:rsid w:val="00965FCD"/>
    <w:rsid w:val="00973D6B"/>
    <w:rsid w:val="009761E8"/>
    <w:rsid w:val="0098070F"/>
    <w:rsid w:val="009A0AAC"/>
    <w:rsid w:val="009A0CDA"/>
    <w:rsid w:val="009A76D9"/>
    <w:rsid w:val="009C0AE9"/>
    <w:rsid w:val="009C1020"/>
    <w:rsid w:val="009D4AA4"/>
    <w:rsid w:val="009E156C"/>
    <w:rsid w:val="009E211B"/>
    <w:rsid w:val="009E5EFA"/>
    <w:rsid w:val="00A20FBF"/>
    <w:rsid w:val="00A544D4"/>
    <w:rsid w:val="00A5745A"/>
    <w:rsid w:val="00A67FC6"/>
    <w:rsid w:val="00A71A05"/>
    <w:rsid w:val="00A85019"/>
    <w:rsid w:val="00A87526"/>
    <w:rsid w:val="00A87604"/>
    <w:rsid w:val="00A915B3"/>
    <w:rsid w:val="00A978E3"/>
    <w:rsid w:val="00AA1672"/>
    <w:rsid w:val="00AD0D41"/>
    <w:rsid w:val="00AE0A3D"/>
    <w:rsid w:val="00AF0D0F"/>
    <w:rsid w:val="00AF1003"/>
    <w:rsid w:val="00B01FB4"/>
    <w:rsid w:val="00B30796"/>
    <w:rsid w:val="00B553D4"/>
    <w:rsid w:val="00B80DC5"/>
    <w:rsid w:val="00BB7547"/>
    <w:rsid w:val="00BC213D"/>
    <w:rsid w:val="00BD05D2"/>
    <w:rsid w:val="00BF60F8"/>
    <w:rsid w:val="00C36F68"/>
    <w:rsid w:val="00C842F3"/>
    <w:rsid w:val="00C86CC8"/>
    <w:rsid w:val="00C9212A"/>
    <w:rsid w:val="00C9635B"/>
    <w:rsid w:val="00CA1638"/>
    <w:rsid w:val="00CB3250"/>
    <w:rsid w:val="00CB4566"/>
    <w:rsid w:val="00CC3BB8"/>
    <w:rsid w:val="00CE491B"/>
    <w:rsid w:val="00D01E4D"/>
    <w:rsid w:val="00D06FA2"/>
    <w:rsid w:val="00D11E21"/>
    <w:rsid w:val="00D14598"/>
    <w:rsid w:val="00D2264E"/>
    <w:rsid w:val="00D3663B"/>
    <w:rsid w:val="00D3694E"/>
    <w:rsid w:val="00D46CF4"/>
    <w:rsid w:val="00DA52EA"/>
    <w:rsid w:val="00DA6751"/>
    <w:rsid w:val="00DD1FD8"/>
    <w:rsid w:val="00DE1597"/>
    <w:rsid w:val="00DF1D2D"/>
    <w:rsid w:val="00DF6A1B"/>
    <w:rsid w:val="00E3321F"/>
    <w:rsid w:val="00E61F10"/>
    <w:rsid w:val="00E94643"/>
    <w:rsid w:val="00E969D8"/>
    <w:rsid w:val="00EA62C0"/>
    <w:rsid w:val="00EE682D"/>
    <w:rsid w:val="00EE6C0C"/>
    <w:rsid w:val="00EF5E91"/>
    <w:rsid w:val="00EF74F7"/>
    <w:rsid w:val="00EF75D1"/>
    <w:rsid w:val="00F509C6"/>
    <w:rsid w:val="00F55EC7"/>
    <w:rsid w:val="00F56C6B"/>
    <w:rsid w:val="00F758DB"/>
    <w:rsid w:val="00F83B5A"/>
    <w:rsid w:val="00FB2715"/>
    <w:rsid w:val="00FB287A"/>
    <w:rsid w:val="00FD7287"/>
    <w:rsid w:val="00FE57DE"/>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4:docId w14:val="28308DE3"/>
  <w15:chartTrackingRefBased/>
  <w15:docId w15:val="{6D84889A-E32C-4FE7-A1BA-C172DED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Verdana" w:hAnsi="Verdana"/>
      <w:sz w:val="18"/>
      <w:szCs w:val="18"/>
    </w:rPr>
  </w:style>
  <w:style w:type="character" w:styleId="Hyperlink">
    <w:name w:val="Hyperlink"/>
    <w:rPr>
      <w:color w:val="0000FF"/>
      <w:u w:val="single"/>
    </w:rPr>
  </w:style>
  <w:style w:type="paragraph" w:styleId="BalloonText">
    <w:name w:val="Balloon Text"/>
    <w:basedOn w:val="Normal"/>
    <w:semiHidden/>
    <w:rsid w:val="00D06FA2"/>
    <w:rPr>
      <w:rFonts w:ascii="Tahoma" w:hAnsi="Tahoma" w:cs="Tahoma"/>
      <w:sz w:val="16"/>
      <w:szCs w:val="16"/>
    </w:rPr>
  </w:style>
  <w:style w:type="character" w:styleId="FollowedHyperlink">
    <w:name w:val="FollowedHyperlink"/>
    <w:rsid w:val="00DA52EA"/>
    <w:rPr>
      <w:color w:val="800080"/>
      <w:u w:val="single"/>
    </w:rPr>
  </w:style>
  <w:style w:type="paragraph" w:styleId="PlainText">
    <w:name w:val="Plain Text"/>
    <w:basedOn w:val="Normal"/>
    <w:link w:val="PlainTextChar"/>
    <w:uiPriority w:val="99"/>
    <w:unhideWhenUsed/>
    <w:rsid w:val="00413442"/>
    <w:rPr>
      <w:rFonts w:ascii="Consolas" w:hAnsi="Consolas"/>
      <w:sz w:val="20"/>
      <w:szCs w:val="21"/>
    </w:rPr>
  </w:style>
  <w:style w:type="character" w:customStyle="1" w:styleId="PlainTextChar">
    <w:name w:val="Plain Text Char"/>
    <w:link w:val="PlainText"/>
    <w:uiPriority w:val="99"/>
    <w:rsid w:val="00413442"/>
    <w:rPr>
      <w:rFonts w:ascii="Consolas" w:hAnsi="Consolas" w:cs="Times New Roman"/>
      <w:szCs w:val="21"/>
    </w:rPr>
  </w:style>
  <w:style w:type="paragraph" w:styleId="Header">
    <w:name w:val="header"/>
    <w:basedOn w:val="Normal"/>
    <w:link w:val="HeaderChar"/>
    <w:uiPriority w:val="99"/>
    <w:unhideWhenUsed/>
    <w:rsid w:val="009C1020"/>
    <w:pPr>
      <w:tabs>
        <w:tab w:val="center" w:pos="4680"/>
        <w:tab w:val="right" w:pos="9360"/>
      </w:tabs>
    </w:pPr>
  </w:style>
  <w:style w:type="character" w:customStyle="1" w:styleId="HeaderChar">
    <w:name w:val="Header Char"/>
    <w:link w:val="Header"/>
    <w:uiPriority w:val="99"/>
    <w:rsid w:val="009C1020"/>
    <w:rPr>
      <w:sz w:val="24"/>
      <w:szCs w:val="24"/>
    </w:rPr>
  </w:style>
  <w:style w:type="paragraph" w:styleId="Footer">
    <w:name w:val="footer"/>
    <w:basedOn w:val="Normal"/>
    <w:link w:val="FooterChar"/>
    <w:uiPriority w:val="99"/>
    <w:unhideWhenUsed/>
    <w:rsid w:val="009C1020"/>
    <w:pPr>
      <w:tabs>
        <w:tab w:val="center" w:pos="4680"/>
        <w:tab w:val="right" w:pos="9360"/>
      </w:tabs>
    </w:pPr>
  </w:style>
  <w:style w:type="character" w:customStyle="1" w:styleId="FooterChar">
    <w:name w:val="Footer Char"/>
    <w:link w:val="Footer"/>
    <w:uiPriority w:val="99"/>
    <w:rsid w:val="009C1020"/>
    <w:rPr>
      <w:sz w:val="24"/>
      <w:szCs w:val="24"/>
    </w:rPr>
  </w:style>
  <w:style w:type="character" w:customStyle="1" w:styleId="UnresolvedMention1">
    <w:name w:val="Unresolved Mention1"/>
    <w:uiPriority w:val="99"/>
    <w:semiHidden/>
    <w:unhideWhenUsed/>
    <w:rsid w:val="00DD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3711">
      <w:bodyDiv w:val="1"/>
      <w:marLeft w:val="0"/>
      <w:marRight w:val="0"/>
      <w:marTop w:val="0"/>
      <w:marBottom w:val="0"/>
      <w:divBdr>
        <w:top w:val="none" w:sz="0" w:space="0" w:color="auto"/>
        <w:left w:val="none" w:sz="0" w:space="0" w:color="auto"/>
        <w:bottom w:val="none" w:sz="0" w:space="0" w:color="auto"/>
        <w:right w:val="none" w:sz="0" w:space="0" w:color="auto"/>
      </w:divBdr>
      <w:divsChild>
        <w:div w:id="962076341">
          <w:marLeft w:val="0"/>
          <w:marRight w:val="0"/>
          <w:marTop w:val="0"/>
          <w:marBottom w:val="0"/>
          <w:divBdr>
            <w:top w:val="none" w:sz="0" w:space="0" w:color="auto"/>
            <w:left w:val="none" w:sz="0" w:space="0" w:color="auto"/>
            <w:bottom w:val="none" w:sz="0" w:space="0" w:color="auto"/>
            <w:right w:val="none" w:sz="0" w:space="0" w:color="auto"/>
          </w:divBdr>
        </w:div>
      </w:divsChild>
    </w:div>
    <w:div w:id="317996846">
      <w:bodyDiv w:val="1"/>
      <w:marLeft w:val="0"/>
      <w:marRight w:val="0"/>
      <w:marTop w:val="0"/>
      <w:marBottom w:val="0"/>
      <w:divBdr>
        <w:top w:val="none" w:sz="0" w:space="0" w:color="auto"/>
        <w:left w:val="none" w:sz="0" w:space="0" w:color="auto"/>
        <w:bottom w:val="none" w:sz="0" w:space="0" w:color="auto"/>
        <w:right w:val="none" w:sz="0" w:space="0" w:color="auto"/>
      </w:divBdr>
    </w:div>
    <w:div w:id="472602590">
      <w:bodyDiv w:val="1"/>
      <w:marLeft w:val="0"/>
      <w:marRight w:val="0"/>
      <w:marTop w:val="0"/>
      <w:marBottom w:val="0"/>
      <w:divBdr>
        <w:top w:val="none" w:sz="0" w:space="0" w:color="auto"/>
        <w:left w:val="none" w:sz="0" w:space="0" w:color="auto"/>
        <w:bottom w:val="none" w:sz="0" w:space="0" w:color="auto"/>
        <w:right w:val="none" w:sz="0" w:space="0" w:color="auto"/>
      </w:divBdr>
    </w:div>
    <w:div w:id="1433627299">
      <w:bodyDiv w:val="1"/>
      <w:marLeft w:val="0"/>
      <w:marRight w:val="0"/>
      <w:marTop w:val="0"/>
      <w:marBottom w:val="0"/>
      <w:divBdr>
        <w:top w:val="none" w:sz="0" w:space="0" w:color="auto"/>
        <w:left w:val="none" w:sz="0" w:space="0" w:color="auto"/>
        <w:bottom w:val="none" w:sz="0" w:space="0" w:color="auto"/>
        <w:right w:val="none" w:sz="0" w:space="0" w:color="auto"/>
      </w:divBdr>
      <w:divsChild>
        <w:div w:id="1707364757">
          <w:marLeft w:val="0"/>
          <w:marRight w:val="0"/>
          <w:marTop w:val="0"/>
          <w:marBottom w:val="0"/>
          <w:divBdr>
            <w:top w:val="none" w:sz="0" w:space="0" w:color="auto"/>
            <w:left w:val="none" w:sz="0" w:space="0" w:color="auto"/>
            <w:bottom w:val="none" w:sz="0" w:space="0" w:color="auto"/>
            <w:right w:val="none" w:sz="0" w:space="0" w:color="auto"/>
          </w:divBdr>
        </w:div>
      </w:divsChild>
    </w:div>
    <w:div w:id="1479107081">
      <w:bodyDiv w:val="1"/>
      <w:marLeft w:val="0"/>
      <w:marRight w:val="0"/>
      <w:marTop w:val="0"/>
      <w:marBottom w:val="0"/>
      <w:divBdr>
        <w:top w:val="none" w:sz="0" w:space="0" w:color="auto"/>
        <w:left w:val="none" w:sz="0" w:space="0" w:color="auto"/>
        <w:bottom w:val="none" w:sz="0" w:space="0" w:color="auto"/>
        <w:right w:val="none" w:sz="0" w:space="0" w:color="auto"/>
      </w:divBdr>
    </w:div>
    <w:div w:id="1628313215">
      <w:bodyDiv w:val="1"/>
      <w:marLeft w:val="0"/>
      <w:marRight w:val="0"/>
      <w:marTop w:val="0"/>
      <w:marBottom w:val="0"/>
      <w:divBdr>
        <w:top w:val="none" w:sz="0" w:space="0" w:color="auto"/>
        <w:left w:val="none" w:sz="0" w:space="0" w:color="auto"/>
        <w:bottom w:val="none" w:sz="0" w:space="0" w:color="auto"/>
        <w:right w:val="none" w:sz="0" w:space="0" w:color="auto"/>
      </w:divBdr>
    </w:div>
    <w:div w:id="196149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izzitiello@cpwa.us" TargetMode="External"/><Relationship Id="rId5" Type="http://schemas.openxmlformats.org/officeDocument/2006/relationships/webSettings" Target="webSettings.xml"/><Relationship Id="rId10" Type="http://schemas.openxmlformats.org/officeDocument/2006/relationships/hyperlink" Target="mailto:MRizzitiello@cpwa.us" TargetMode="External"/><Relationship Id="rId4" Type="http://schemas.openxmlformats.org/officeDocument/2006/relationships/settings" Target="settings.xml"/><Relationship Id="rId9" Type="http://schemas.openxmlformats.org/officeDocument/2006/relationships/hyperlink" Target="http://wccma.org/index.asp?SEC=65602D2A-23DE-4CDC-ADEC-53F2B364A0EA&amp;Type=B_BA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CA20-1ECD-4747-A3CE-9A7EC3F3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800</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Graduate School Scholarship Opportunity</vt:lpstr>
    </vt:vector>
  </TitlesOfParts>
  <Company>City of Bellevue</Company>
  <LinksUpToDate>false</LinksUpToDate>
  <CharactersWithSpaces>5596</CharactersWithSpaces>
  <SharedDoc>false</SharedDoc>
  <HLinks>
    <vt:vector size="24" baseType="variant">
      <vt:variant>
        <vt:i4>4522107</vt:i4>
      </vt:variant>
      <vt:variant>
        <vt:i4>9</vt:i4>
      </vt:variant>
      <vt:variant>
        <vt:i4>0</vt:i4>
      </vt:variant>
      <vt:variant>
        <vt:i4>5</vt:i4>
      </vt:variant>
      <vt:variant>
        <vt:lpwstr>mailto:MRizzitiello@cpwa.us</vt:lpwstr>
      </vt:variant>
      <vt:variant>
        <vt:lpwstr/>
      </vt:variant>
      <vt:variant>
        <vt:i4>4522107</vt:i4>
      </vt:variant>
      <vt:variant>
        <vt:i4>6</vt:i4>
      </vt:variant>
      <vt:variant>
        <vt:i4>0</vt:i4>
      </vt:variant>
      <vt:variant>
        <vt:i4>5</vt:i4>
      </vt:variant>
      <vt:variant>
        <vt:lpwstr>mailto:MRizzitiello@cpwa.us</vt:lpwstr>
      </vt:variant>
      <vt:variant>
        <vt:lpwstr/>
      </vt:variant>
      <vt:variant>
        <vt:i4>1048582</vt:i4>
      </vt:variant>
      <vt:variant>
        <vt:i4>3</vt:i4>
      </vt:variant>
      <vt:variant>
        <vt:i4>0</vt:i4>
      </vt:variant>
      <vt:variant>
        <vt:i4>5</vt:i4>
      </vt:variant>
      <vt:variant>
        <vt:lpwstr>https://na3.docusign.net/Member/PowerFormSigning.aspx?PowerFormId=9a576522-9a7d-4e36-9fbe-14bf3d3a595d&amp;env=na3&amp;acct=b326f385-c52f-41ff-bbfb-4c243733d88a&amp;v=2</vt:lpwstr>
      </vt:variant>
      <vt:variant>
        <vt:lpwstr/>
      </vt:variant>
      <vt:variant>
        <vt:i4>655406</vt:i4>
      </vt:variant>
      <vt:variant>
        <vt:i4>0</vt:i4>
      </vt:variant>
      <vt:variant>
        <vt:i4>0</vt:i4>
      </vt:variant>
      <vt:variant>
        <vt:i4>5</vt:i4>
      </vt:variant>
      <vt:variant>
        <vt:lpwstr>http://wccma.org/index.asp?SEC=65602D2A-23DE-4CDC-ADEC-53F2B364A0EA&amp;Type=B_BASIC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Scholarship Opportunity</dc:title>
  <dc:subject/>
  <dc:creator>Mike Rizzitiello</dc:creator>
  <cp:keywords/>
  <cp:lastModifiedBy>Mike Rizzitiello</cp:lastModifiedBy>
  <cp:revision>3</cp:revision>
  <cp:lastPrinted>2018-03-27T15:38:00Z</cp:lastPrinted>
  <dcterms:created xsi:type="dcterms:W3CDTF">2025-04-24T21:38:00Z</dcterms:created>
  <dcterms:modified xsi:type="dcterms:W3CDTF">2025-04-24T21:39:00Z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